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522" w:rsidRPr="00AA717D" w:rsidRDefault="000E7522" w:rsidP="00AA717D">
      <w:pPr>
        <w:spacing w:after="0" w:line="240" w:lineRule="auto"/>
        <w:rPr>
          <w:rFonts w:ascii="Times New Roman" w:hAnsi="Times New Roman" w:cs="Times New Roman"/>
          <w:b/>
          <w:sz w:val="20"/>
          <w:szCs w:val="20"/>
          <w:lang w:val="kk-KZ"/>
        </w:rPr>
      </w:pPr>
      <w:bookmarkStart w:id="0" w:name="_GoBack"/>
      <w:bookmarkEnd w:id="0"/>
    </w:p>
    <w:p w:rsidR="000E7522" w:rsidRPr="00AA717D" w:rsidRDefault="000E7522" w:rsidP="00AA717D">
      <w:pPr>
        <w:spacing w:after="0" w:line="240" w:lineRule="auto"/>
        <w:rPr>
          <w:rFonts w:ascii="Times New Roman" w:hAnsi="Times New Roman" w:cs="Times New Roman"/>
          <w:b/>
          <w:sz w:val="20"/>
          <w:szCs w:val="20"/>
          <w:lang w:val="kk-KZ"/>
        </w:rPr>
      </w:pPr>
      <w:r w:rsidRPr="00AA717D">
        <w:rPr>
          <w:rFonts w:ascii="Times New Roman" w:hAnsi="Times New Roman" w:cs="Times New Roman"/>
          <w:b/>
          <w:sz w:val="20"/>
          <w:szCs w:val="20"/>
        </w:rPr>
        <w:t xml:space="preserve">СУЛАЙМАНОВА </w:t>
      </w:r>
      <w:proofErr w:type="spellStart"/>
      <w:r w:rsidRPr="00AA717D">
        <w:rPr>
          <w:rFonts w:ascii="Times New Roman" w:hAnsi="Times New Roman" w:cs="Times New Roman"/>
          <w:b/>
          <w:sz w:val="20"/>
          <w:szCs w:val="20"/>
        </w:rPr>
        <w:t>Азиза</w:t>
      </w:r>
      <w:proofErr w:type="spellEnd"/>
      <w:r w:rsidRPr="00AA717D">
        <w:rPr>
          <w:rFonts w:ascii="Times New Roman" w:hAnsi="Times New Roman" w:cs="Times New Roman"/>
          <w:b/>
          <w:sz w:val="20"/>
          <w:szCs w:val="20"/>
        </w:rPr>
        <w:t xml:space="preserve"> </w:t>
      </w:r>
      <w:proofErr w:type="spellStart"/>
      <w:r w:rsidRPr="00AA717D">
        <w:rPr>
          <w:rFonts w:ascii="Times New Roman" w:hAnsi="Times New Roman" w:cs="Times New Roman"/>
          <w:b/>
          <w:sz w:val="20"/>
          <w:szCs w:val="20"/>
        </w:rPr>
        <w:t>Эркиновна</w:t>
      </w:r>
      <w:proofErr w:type="spellEnd"/>
      <w:r w:rsidRPr="00AA717D">
        <w:rPr>
          <w:rFonts w:ascii="Times New Roman" w:hAnsi="Times New Roman" w:cs="Times New Roman"/>
          <w:b/>
          <w:sz w:val="20"/>
          <w:szCs w:val="20"/>
          <w:lang w:val="kk-KZ"/>
        </w:rPr>
        <w:t>,</w:t>
      </w:r>
    </w:p>
    <w:p w:rsidR="000E7522" w:rsidRPr="00AA717D" w:rsidRDefault="000E7522" w:rsidP="00AA717D">
      <w:pPr>
        <w:spacing w:after="0" w:line="240" w:lineRule="auto"/>
        <w:rPr>
          <w:rFonts w:ascii="Times New Roman" w:hAnsi="Times New Roman" w:cs="Times New Roman"/>
          <w:b/>
          <w:sz w:val="20"/>
          <w:szCs w:val="20"/>
          <w:lang w:val="kk-KZ"/>
        </w:rPr>
      </w:pPr>
      <w:r w:rsidRPr="002A18E2">
        <w:rPr>
          <w:rFonts w:ascii="Times New Roman" w:hAnsi="Times New Roman" w:cs="Times New Roman"/>
          <w:b/>
          <w:sz w:val="20"/>
          <w:szCs w:val="20"/>
          <w:lang w:val="kk-KZ"/>
        </w:rPr>
        <w:t>Ораз Жандосов атындағы №30 жалпы орта білім беретін мектебі</w:t>
      </w:r>
      <w:r w:rsidRPr="00AA717D">
        <w:rPr>
          <w:rFonts w:ascii="Times New Roman" w:hAnsi="Times New Roman" w:cs="Times New Roman"/>
          <w:b/>
          <w:sz w:val="20"/>
          <w:szCs w:val="20"/>
          <w:lang w:val="kk-KZ"/>
        </w:rPr>
        <w:t>нің ағылшын тілі пәні мұғалімі.</w:t>
      </w:r>
    </w:p>
    <w:p w:rsidR="000E7522" w:rsidRPr="00AA717D" w:rsidRDefault="000E7522" w:rsidP="00AA717D">
      <w:pPr>
        <w:spacing w:after="0" w:line="240" w:lineRule="auto"/>
        <w:rPr>
          <w:rFonts w:ascii="Times New Roman" w:hAnsi="Times New Roman" w:cs="Times New Roman"/>
          <w:b/>
          <w:sz w:val="20"/>
          <w:szCs w:val="20"/>
          <w:lang w:val="kk-KZ"/>
        </w:rPr>
      </w:pPr>
      <w:r w:rsidRPr="00AA717D">
        <w:rPr>
          <w:rFonts w:ascii="Times New Roman" w:hAnsi="Times New Roman" w:cs="Times New Roman"/>
          <w:b/>
          <w:sz w:val="20"/>
          <w:szCs w:val="20"/>
        </w:rPr>
        <w:t>Шымкент</w:t>
      </w:r>
      <w:r w:rsidRPr="00AA717D">
        <w:rPr>
          <w:rFonts w:ascii="Times New Roman" w:hAnsi="Times New Roman" w:cs="Times New Roman"/>
          <w:b/>
          <w:sz w:val="20"/>
          <w:szCs w:val="20"/>
          <w:lang w:val="en-US"/>
        </w:rPr>
        <w:t xml:space="preserve"> </w:t>
      </w:r>
      <w:proofErr w:type="spellStart"/>
      <w:r w:rsidRPr="00AA717D">
        <w:rPr>
          <w:rFonts w:ascii="Times New Roman" w:hAnsi="Times New Roman" w:cs="Times New Roman"/>
          <w:b/>
          <w:sz w:val="20"/>
          <w:szCs w:val="20"/>
        </w:rPr>
        <w:t>қаласы</w:t>
      </w:r>
      <w:proofErr w:type="spellEnd"/>
    </w:p>
    <w:p w:rsidR="00C73B9C" w:rsidRPr="00AA717D" w:rsidRDefault="00C73B9C" w:rsidP="00AA717D">
      <w:pPr>
        <w:spacing w:after="0" w:line="240" w:lineRule="auto"/>
        <w:rPr>
          <w:rFonts w:ascii="Times New Roman" w:hAnsi="Times New Roman" w:cs="Times New Roman"/>
          <w:sz w:val="20"/>
          <w:szCs w:val="20"/>
          <w:lang w:val="en-US"/>
        </w:rPr>
      </w:pPr>
    </w:p>
    <w:p w:rsidR="007B5235" w:rsidRPr="00AA717D" w:rsidRDefault="000E7522" w:rsidP="00AA717D">
      <w:pPr>
        <w:pStyle w:val="a3"/>
        <w:spacing w:before="0" w:beforeAutospacing="0" w:after="0" w:afterAutospacing="0"/>
        <w:jc w:val="center"/>
        <w:rPr>
          <w:rStyle w:val="a5"/>
          <w:b/>
          <w:i w:val="0"/>
          <w:sz w:val="20"/>
          <w:szCs w:val="20"/>
          <w:lang w:val="kk-KZ"/>
        </w:rPr>
      </w:pPr>
      <w:r w:rsidRPr="00AA717D">
        <w:rPr>
          <w:rStyle w:val="a5"/>
          <w:b/>
          <w:i w:val="0"/>
          <w:sz w:val="20"/>
          <w:szCs w:val="20"/>
          <w:lang w:val="en-US"/>
        </w:rPr>
        <w:t>THE USE OF ARTIFICIAL INTELLI</w:t>
      </w:r>
      <w:r w:rsidR="00AA717D" w:rsidRPr="00AA717D">
        <w:rPr>
          <w:rStyle w:val="a5"/>
          <w:b/>
          <w:i w:val="0"/>
          <w:sz w:val="20"/>
          <w:szCs w:val="20"/>
          <w:lang w:val="en-US"/>
        </w:rPr>
        <w:t>GENCE TOOLS IN TEACHING ENGLISH</w:t>
      </w:r>
    </w:p>
    <w:p w:rsidR="000E7522" w:rsidRPr="00AA717D" w:rsidRDefault="000E7522" w:rsidP="00AA717D">
      <w:pPr>
        <w:pStyle w:val="a3"/>
        <w:spacing w:before="0" w:beforeAutospacing="0" w:after="0" w:afterAutospacing="0"/>
        <w:rPr>
          <w:b/>
          <w:i/>
          <w:sz w:val="20"/>
          <w:szCs w:val="20"/>
          <w:lang w:val="kk-KZ"/>
        </w:rPr>
      </w:pPr>
    </w:p>
    <w:p w:rsidR="007B5235" w:rsidRPr="00AA717D" w:rsidRDefault="007B5235" w:rsidP="00AA717D">
      <w:pPr>
        <w:pStyle w:val="a3"/>
        <w:spacing w:before="0" w:beforeAutospacing="0" w:after="0" w:afterAutospacing="0"/>
        <w:ind w:firstLine="567"/>
        <w:rPr>
          <w:sz w:val="20"/>
          <w:szCs w:val="20"/>
          <w:lang w:val="kk-KZ"/>
        </w:rPr>
      </w:pPr>
      <w:r w:rsidRPr="00AA717D">
        <w:rPr>
          <w:sz w:val="20"/>
          <w:szCs w:val="20"/>
          <w:lang w:val="en-US"/>
        </w:rPr>
        <w:t>In recent years, artificial intelligence (AI) has become one of the most transformative forces in education, reshaping traditional approaches to teaching and learning across disciplines. Within the field of English language education, AI tools are increasingly recognized as powerful instruments that can enhance instruction, personalize learning, and foster greater student engagement. The integration of AI into English language teaching (ELT) reflects broader trends in digital innovation, where technology is not simply an accessory but a central component of pedagogical practice. This introduction explores the significance of AI tools in teaching English, their potential benefits, and the rationale for their growing adoption in classrooms worldwide.</w:t>
      </w:r>
    </w:p>
    <w:p w:rsidR="007B5235" w:rsidRPr="00AA717D" w:rsidRDefault="007B5235" w:rsidP="00AA717D">
      <w:pPr>
        <w:pStyle w:val="a3"/>
        <w:spacing w:before="0" w:beforeAutospacing="0" w:after="0" w:afterAutospacing="0"/>
        <w:ind w:firstLine="567"/>
        <w:rPr>
          <w:sz w:val="20"/>
          <w:szCs w:val="20"/>
          <w:lang w:val="kk-KZ"/>
        </w:rPr>
      </w:pPr>
      <w:r w:rsidRPr="00AA717D">
        <w:rPr>
          <w:sz w:val="20"/>
          <w:szCs w:val="20"/>
          <w:lang w:val="en-US"/>
        </w:rPr>
        <w:t>The use of AI in ELT is grounded in the need to address diverse learner profiles and evolving educational demands. English learners often differ in age, background, proficiency levels, and learning styles. Traditional teaching methods, while effective in certain contexts, may struggle to accommodate such diversity. AI tools, however, offer adaptive learning environments that respond to individual needs. For example, intelligent tutoring systems can analyze a student’s performance in real time and provide tailored feedback, while language learning applications powered by AI can adjust the difficulty of exercises based on the learner’s progress. This personalization ensures that students receive instruction that is both challenging and achievable, thereby promoting motivation and sustained improvement.</w:t>
      </w:r>
      <w:r w:rsidRPr="00AA717D">
        <w:rPr>
          <w:sz w:val="20"/>
          <w:szCs w:val="20"/>
          <w:lang w:val="kk-KZ"/>
        </w:rPr>
        <w:t xml:space="preserve"> </w:t>
      </w:r>
      <w:r w:rsidRPr="00AA717D">
        <w:rPr>
          <w:sz w:val="20"/>
          <w:szCs w:val="20"/>
          <w:lang w:val="en-US"/>
        </w:rPr>
        <w:t xml:space="preserve">Another important dimension of AI in English teaching is its ability to facilitate </w:t>
      </w:r>
      <w:r w:rsidRPr="00AA717D">
        <w:rPr>
          <w:rStyle w:val="a4"/>
          <w:b w:val="0"/>
          <w:sz w:val="20"/>
          <w:szCs w:val="20"/>
          <w:lang w:val="en-US"/>
        </w:rPr>
        <w:t>authentic communication and practice</w:t>
      </w:r>
      <w:r w:rsidRPr="00AA717D">
        <w:rPr>
          <w:sz w:val="20"/>
          <w:szCs w:val="20"/>
          <w:lang w:val="en-US"/>
        </w:rPr>
        <w:t>.</w:t>
      </w:r>
      <w:r w:rsidRPr="00AA717D">
        <w:rPr>
          <w:sz w:val="20"/>
          <w:szCs w:val="20"/>
          <w:lang w:val="kk-KZ"/>
        </w:rPr>
        <w:t xml:space="preserve"> </w:t>
      </w:r>
      <w:r w:rsidRPr="00AA717D">
        <w:rPr>
          <w:sz w:val="20"/>
          <w:szCs w:val="20"/>
          <w:lang w:val="en-US"/>
        </w:rPr>
        <w:t xml:space="preserve">Tools such as AI-powered </w:t>
      </w:r>
      <w:proofErr w:type="spellStart"/>
      <w:r w:rsidRPr="00AA717D">
        <w:rPr>
          <w:sz w:val="20"/>
          <w:szCs w:val="20"/>
          <w:lang w:val="en-US"/>
        </w:rPr>
        <w:t>chatbots</w:t>
      </w:r>
      <w:proofErr w:type="spellEnd"/>
      <w:r w:rsidRPr="00AA717D">
        <w:rPr>
          <w:sz w:val="20"/>
          <w:szCs w:val="20"/>
          <w:lang w:val="kk-KZ"/>
        </w:rPr>
        <w:t xml:space="preserve"> </w:t>
      </w:r>
      <w:r w:rsidRPr="00AA717D">
        <w:rPr>
          <w:sz w:val="20"/>
          <w:szCs w:val="20"/>
          <w:lang w:val="en-US"/>
        </w:rPr>
        <w:t>and virtual assistants allow learners to engage in simulated conversations, practicing vocabulary, grammar, and pronunciation in interactive contexts. Unlike traditional drills, these interactions mimic real-life communication, helping students build confidence and fluency. Moreover, speech recognition technologies can evaluate pronunciation and intonation, offering immediate corrective feedback that would otherwise require constant teacher monitoring. Such innovations not only support language acquisition but also encourage learners to take ownership of their progress.</w:t>
      </w:r>
      <w:r w:rsidRPr="00AA717D">
        <w:rPr>
          <w:sz w:val="20"/>
          <w:szCs w:val="20"/>
          <w:lang w:val="kk-KZ"/>
        </w:rPr>
        <w:t xml:space="preserve"> </w:t>
      </w:r>
    </w:p>
    <w:p w:rsidR="007B5235" w:rsidRPr="00AA717D" w:rsidRDefault="007B5235" w:rsidP="00AA717D">
      <w:pPr>
        <w:pStyle w:val="a3"/>
        <w:spacing w:before="0" w:beforeAutospacing="0" w:after="0" w:afterAutospacing="0"/>
        <w:ind w:firstLine="567"/>
        <w:rPr>
          <w:sz w:val="20"/>
          <w:szCs w:val="20"/>
          <w:lang w:val="kk-KZ"/>
        </w:rPr>
      </w:pPr>
      <w:r w:rsidRPr="00AA717D">
        <w:rPr>
          <w:sz w:val="20"/>
          <w:szCs w:val="20"/>
          <w:lang w:val="en-US"/>
        </w:rPr>
        <w:t xml:space="preserve">AI also contributes to the </w:t>
      </w:r>
      <w:r w:rsidRPr="00AA717D">
        <w:rPr>
          <w:rStyle w:val="a4"/>
          <w:b w:val="0"/>
          <w:sz w:val="20"/>
          <w:szCs w:val="20"/>
          <w:lang w:val="en-US"/>
        </w:rPr>
        <w:t>efficiency and effectiveness of teachers</w:t>
      </w:r>
      <w:r w:rsidRPr="00AA717D">
        <w:rPr>
          <w:b/>
          <w:sz w:val="20"/>
          <w:szCs w:val="20"/>
          <w:lang w:val="en-US"/>
        </w:rPr>
        <w:t>.</w:t>
      </w:r>
      <w:r w:rsidRPr="00AA717D">
        <w:rPr>
          <w:sz w:val="20"/>
          <w:szCs w:val="20"/>
          <w:lang w:val="en-US"/>
        </w:rPr>
        <w:t xml:space="preserve"> By automating routine tasks such as grading, error detection, and progress tracking, AI frees educators to focus on higher-order teaching activities, such as designing creative lessons and facilitating meaningful discussions. Teachers can use AI-generated analytics to identify areas where students struggle, enabling targeted interventions. This data-driven approach enhances the overall quality of instruction and ensures that classroom time is used more productively.</w:t>
      </w:r>
      <w:r w:rsidRPr="00AA717D">
        <w:rPr>
          <w:sz w:val="20"/>
          <w:szCs w:val="20"/>
          <w:lang w:val="kk-KZ"/>
        </w:rPr>
        <w:t xml:space="preserve"> </w:t>
      </w:r>
      <w:r w:rsidRPr="00AA717D">
        <w:rPr>
          <w:sz w:val="20"/>
          <w:szCs w:val="20"/>
          <w:lang w:val="en-US"/>
        </w:rPr>
        <w:t>Furthermore, AI tools expand access to English learning beyond the classroom. Online platforms and mobile applications powered by AI provide learners with opportunities to practice anytime and anywhere, breaking down geographical and temporal barriers. This flexibility is particularly valuable in contexts where resources are limited or where learners require additional support outside formal education. By democratizing access to language learning, AI contributes to greater equity in education.</w:t>
      </w:r>
      <w:r w:rsidRPr="00AA717D">
        <w:rPr>
          <w:sz w:val="20"/>
          <w:szCs w:val="20"/>
          <w:lang w:val="kk-KZ"/>
        </w:rPr>
        <w:t xml:space="preserve"> </w:t>
      </w:r>
    </w:p>
    <w:p w:rsidR="007B5235" w:rsidRPr="00AA717D" w:rsidRDefault="007B5235" w:rsidP="00AA717D">
      <w:pPr>
        <w:pStyle w:val="a3"/>
        <w:spacing w:before="0" w:beforeAutospacing="0" w:after="0" w:afterAutospacing="0"/>
        <w:ind w:firstLine="567"/>
        <w:rPr>
          <w:sz w:val="20"/>
          <w:szCs w:val="20"/>
          <w:lang w:val="kk-KZ"/>
        </w:rPr>
      </w:pPr>
      <w:r w:rsidRPr="00AA717D">
        <w:rPr>
          <w:sz w:val="20"/>
          <w:szCs w:val="20"/>
          <w:lang w:val="en-US"/>
        </w:rPr>
        <w:t>Despite these advantages, the integration of AI into English teaching also raises important questions about pedagogy, ethics, and teacher roles. Concerns about over-reliance on technology, data privacy, and the need to preserve human interaction in language learning must be carefully addressed. Nevertheless, the potential of AI tools to enrich English language education is undeniable. They represent not a replacement for teachers but a complement, enhancing the teaching process and empowering learners to achieve greater success.</w:t>
      </w:r>
      <w:r w:rsidRPr="00AA717D">
        <w:rPr>
          <w:sz w:val="20"/>
          <w:szCs w:val="20"/>
          <w:lang w:val="kk-KZ"/>
        </w:rPr>
        <w:t xml:space="preserve"> </w:t>
      </w:r>
    </w:p>
    <w:p w:rsidR="007B5235" w:rsidRPr="00AA717D" w:rsidRDefault="007B5235" w:rsidP="00AA717D">
      <w:pPr>
        <w:pStyle w:val="a3"/>
        <w:spacing w:before="0" w:beforeAutospacing="0" w:after="0" w:afterAutospacing="0"/>
        <w:ind w:firstLine="567"/>
        <w:rPr>
          <w:sz w:val="20"/>
          <w:szCs w:val="20"/>
          <w:lang w:val="kk-KZ"/>
        </w:rPr>
      </w:pPr>
      <w:r w:rsidRPr="00AA717D">
        <w:rPr>
          <w:sz w:val="20"/>
          <w:szCs w:val="20"/>
          <w:lang w:val="en-US"/>
        </w:rPr>
        <w:t>The integration of artificial intelligence (AI) tools into English language teaching (ELT) represents a significant shift in educational practice, offering new opportunities for both teachers and learners. The main body of this discussion highlights the effectiveness of AI in four key areas: personalization of learning, development of communication skills, teacher support, and accessibility of education.</w:t>
      </w:r>
      <w:r w:rsidRPr="00AA717D">
        <w:rPr>
          <w:sz w:val="20"/>
          <w:szCs w:val="20"/>
          <w:lang w:val="kk-KZ"/>
        </w:rPr>
        <w:t xml:space="preserve"> </w:t>
      </w:r>
      <w:r w:rsidRPr="00AA717D">
        <w:rPr>
          <w:sz w:val="20"/>
          <w:szCs w:val="20"/>
          <w:lang w:val="en-US"/>
        </w:rPr>
        <w:t xml:space="preserve">First, AI tools provide </w:t>
      </w:r>
      <w:r w:rsidRPr="00AA717D">
        <w:rPr>
          <w:rStyle w:val="a4"/>
          <w:b w:val="0"/>
          <w:sz w:val="20"/>
          <w:szCs w:val="20"/>
          <w:lang w:val="en-US"/>
        </w:rPr>
        <w:t>personalized learning experiences</w:t>
      </w:r>
      <w:r w:rsidRPr="00AA717D">
        <w:rPr>
          <w:sz w:val="20"/>
          <w:szCs w:val="20"/>
          <w:lang w:val="en-US"/>
        </w:rPr>
        <w:t xml:space="preserve"> that adapt to the needs of individual students. Traditional classroom instruction often struggles to address the wide range of proficiency levels and learning styles present in a single group. AI-powered platforms, however, can analyze learner performance in real time and adjust the difficulty of tasks accordingly. For example, applications such as </w:t>
      </w:r>
      <w:proofErr w:type="spellStart"/>
      <w:r w:rsidRPr="00AA717D">
        <w:rPr>
          <w:sz w:val="20"/>
          <w:szCs w:val="20"/>
          <w:lang w:val="en-US"/>
        </w:rPr>
        <w:t>Duolingo</w:t>
      </w:r>
      <w:proofErr w:type="spellEnd"/>
      <w:r w:rsidRPr="00AA717D">
        <w:rPr>
          <w:sz w:val="20"/>
          <w:szCs w:val="20"/>
          <w:lang w:val="en-US"/>
        </w:rPr>
        <w:t xml:space="preserve"> or </w:t>
      </w:r>
      <w:proofErr w:type="spellStart"/>
      <w:r w:rsidRPr="00AA717D">
        <w:rPr>
          <w:sz w:val="20"/>
          <w:szCs w:val="20"/>
          <w:lang w:val="en-US"/>
        </w:rPr>
        <w:t>Grammarly</w:t>
      </w:r>
      <w:proofErr w:type="spellEnd"/>
      <w:r w:rsidRPr="00AA717D">
        <w:rPr>
          <w:sz w:val="20"/>
          <w:szCs w:val="20"/>
          <w:lang w:val="en-US"/>
        </w:rPr>
        <w:t xml:space="preserve"> use algorithms to identify errors, track progress, and recommend targeted exercises. This adaptive feedback ensures that students receive instruction that is neither too easy nor too difficult, maintaining motivation and promoting steady improvement. Personalization also allows learners to focus on specific skills—such as pronunciation, grammar, or vocabulary—depending on their goals.</w:t>
      </w:r>
      <w:r w:rsidRPr="00AA717D">
        <w:rPr>
          <w:sz w:val="20"/>
          <w:szCs w:val="20"/>
          <w:lang w:val="kk-KZ"/>
        </w:rPr>
        <w:t xml:space="preserve"> </w:t>
      </w:r>
      <w:r w:rsidRPr="00AA717D">
        <w:rPr>
          <w:sz w:val="20"/>
          <w:szCs w:val="20"/>
          <w:lang w:val="en-US"/>
        </w:rPr>
        <w:t xml:space="preserve">Second, AI enhances the </w:t>
      </w:r>
      <w:r w:rsidRPr="00AA717D">
        <w:rPr>
          <w:rStyle w:val="a4"/>
          <w:b w:val="0"/>
          <w:sz w:val="20"/>
          <w:szCs w:val="20"/>
          <w:lang w:val="en-US"/>
        </w:rPr>
        <w:t>development of communication skills</w:t>
      </w:r>
      <w:r w:rsidRPr="00AA717D">
        <w:rPr>
          <w:sz w:val="20"/>
          <w:szCs w:val="20"/>
          <w:lang w:val="en-US"/>
        </w:rPr>
        <w:t xml:space="preserve"> by providing interactive and authentic practice opportunities. </w:t>
      </w:r>
      <w:proofErr w:type="spellStart"/>
      <w:r w:rsidRPr="00AA717D">
        <w:rPr>
          <w:sz w:val="20"/>
          <w:szCs w:val="20"/>
          <w:lang w:val="en-US"/>
        </w:rPr>
        <w:t>Chatbots</w:t>
      </w:r>
      <w:proofErr w:type="spellEnd"/>
      <w:r w:rsidRPr="00AA717D">
        <w:rPr>
          <w:sz w:val="20"/>
          <w:szCs w:val="20"/>
          <w:lang w:val="en-US"/>
        </w:rPr>
        <w:t xml:space="preserve"> and virtual assistants simulate real-life conversations, enabling learners to practice speaking and listening in a safe environment. Unlike traditional drills, these interactions are dynamic and context-based, helping students to develop fluency and confidence. Speech recognition technologies further support oral communication by analyzing pronunciation and intonation, offering immediate corrective feedback. This feature is particularly valuable in contexts where students may not have frequent access to native speakers. By engaging with AI-driven conversation partners, learners can practice English in realistic scenarios, such as ordering food, asking for directions, or participating in interviews.</w:t>
      </w:r>
      <w:r w:rsidRPr="00AA717D">
        <w:rPr>
          <w:sz w:val="20"/>
          <w:szCs w:val="20"/>
          <w:lang w:val="kk-KZ"/>
        </w:rPr>
        <w:t xml:space="preserve"> </w:t>
      </w:r>
      <w:r w:rsidRPr="00AA717D">
        <w:rPr>
          <w:sz w:val="20"/>
          <w:szCs w:val="20"/>
          <w:lang w:val="en-US"/>
        </w:rPr>
        <w:t xml:space="preserve">Third, AI tools serve as a powerful form of </w:t>
      </w:r>
      <w:r w:rsidRPr="00AA717D">
        <w:rPr>
          <w:rStyle w:val="a4"/>
          <w:b w:val="0"/>
          <w:sz w:val="20"/>
          <w:szCs w:val="20"/>
          <w:lang w:val="en-US"/>
        </w:rPr>
        <w:t>teacher support</w:t>
      </w:r>
      <w:r w:rsidRPr="00AA717D">
        <w:rPr>
          <w:sz w:val="20"/>
          <w:szCs w:val="20"/>
          <w:lang w:val="en-US"/>
        </w:rPr>
        <w:t xml:space="preserve">. Educators often spend considerable time on administrative tasks such as grading, error correction, and progress monitoring. AI systems can </w:t>
      </w:r>
      <w:r w:rsidRPr="00AA717D">
        <w:rPr>
          <w:sz w:val="20"/>
          <w:szCs w:val="20"/>
          <w:lang w:val="en-US"/>
        </w:rPr>
        <w:lastRenderedPageBreak/>
        <w:t>automate many of these processes, freeing teachers to focus on more meaningful aspects of instruction, such as designing creative lessons and facilitating discussions. For instance, automated essay scoring systems can provide initial feedback on student writing, highlighting grammar and vocabulary issues. Teachers can then concentrate on higher-order skills like argumentation, coherence, and style. Additionally, AI-generated analytics help teachers identify patterns in student performance, allowing for targeted interventions and differentiated instruction.</w:t>
      </w:r>
    </w:p>
    <w:p w:rsidR="007B5235" w:rsidRPr="00AA717D" w:rsidRDefault="007B5235" w:rsidP="00AA717D">
      <w:pPr>
        <w:pStyle w:val="a3"/>
        <w:spacing w:before="0" w:beforeAutospacing="0" w:after="0" w:afterAutospacing="0"/>
        <w:rPr>
          <w:sz w:val="20"/>
          <w:szCs w:val="20"/>
          <w:lang w:val="kk-KZ"/>
        </w:rPr>
      </w:pPr>
      <w:r w:rsidRPr="00AA717D">
        <w:rPr>
          <w:sz w:val="20"/>
          <w:szCs w:val="20"/>
          <w:lang w:val="en-US"/>
        </w:rPr>
        <w:t>Another crucial contribution of AI is the</w:t>
      </w:r>
      <w:r w:rsidRPr="00AA717D">
        <w:rPr>
          <w:b/>
          <w:sz w:val="20"/>
          <w:szCs w:val="20"/>
          <w:lang w:val="en-US"/>
        </w:rPr>
        <w:t xml:space="preserve"> </w:t>
      </w:r>
      <w:r w:rsidRPr="00AA717D">
        <w:rPr>
          <w:rStyle w:val="a4"/>
          <w:b w:val="0"/>
          <w:sz w:val="20"/>
          <w:szCs w:val="20"/>
          <w:lang w:val="en-US"/>
        </w:rPr>
        <w:t>expansion of access to English learning</w:t>
      </w:r>
      <w:r w:rsidRPr="00AA717D">
        <w:rPr>
          <w:b/>
          <w:sz w:val="20"/>
          <w:szCs w:val="20"/>
          <w:lang w:val="en-US"/>
        </w:rPr>
        <w:t>.</w:t>
      </w:r>
      <w:r w:rsidRPr="00AA717D">
        <w:rPr>
          <w:sz w:val="20"/>
          <w:szCs w:val="20"/>
          <w:lang w:val="en-US"/>
        </w:rPr>
        <w:t xml:space="preserve"> Online platforms and mobile applications powered by AI make language learning available anytime and anywhere. This flexibility is especially important for learners in remote areas or those with limited access to qualified teachers. AI tools democratize education by providing affordable and scalable solutions, ensuring that more people can learn English regardless of their location or socioeconomic background. Moreover, AI supports inclusive education by offering features such as text-to-speech, speech-to-text, and translation, which assist learners with disabilities or those who require additional support.</w:t>
      </w:r>
      <w:r w:rsidRPr="00AA717D">
        <w:rPr>
          <w:sz w:val="20"/>
          <w:szCs w:val="20"/>
          <w:lang w:val="kk-KZ"/>
        </w:rPr>
        <w:t xml:space="preserve"> </w:t>
      </w:r>
      <w:r w:rsidRPr="00AA717D">
        <w:rPr>
          <w:sz w:val="20"/>
          <w:szCs w:val="20"/>
          <w:lang w:val="en-US"/>
        </w:rPr>
        <w:t xml:space="preserve">Finally, the use of AI in ELT aligns with the broader goals of </w:t>
      </w:r>
      <w:r w:rsidRPr="00AA717D">
        <w:rPr>
          <w:rStyle w:val="a4"/>
          <w:sz w:val="20"/>
          <w:szCs w:val="20"/>
          <w:lang w:val="en-US"/>
        </w:rPr>
        <w:t>21st-century education</w:t>
      </w:r>
      <w:r w:rsidRPr="00AA717D">
        <w:rPr>
          <w:sz w:val="20"/>
          <w:szCs w:val="20"/>
          <w:lang w:val="en-US"/>
        </w:rPr>
        <w:t>, which emphasize critical thinking, collaboration, and digital literacy. By engaging with AI tools, students not only acquire language skills but also develop competencies necessary for participation in a technology-driven world. Teachers, meanwhile, are encouraged to adopt innovative pedagogical strategies that integrate AI responsibly and creatively.</w:t>
      </w:r>
    </w:p>
    <w:p w:rsidR="0019304F" w:rsidRPr="00AA717D" w:rsidRDefault="007B5235" w:rsidP="00AA717D">
      <w:pPr>
        <w:pStyle w:val="a3"/>
        <w:spacing w:before="0" w:beforeAutospacing="0" w:after="0" w:afterAutospacing="0"/>
        <w:ind w:firstLine="567"/>
        <w:rPr>
          <w:sz w:val="20"/>
          <w:szCs w:val="20"/>
          <w:lang w:val="kk-KZ"/>
        </w:rPr>
      </w:pPr>
      <w:r w:rsidRPr="00AA717D">
        <w:rPr>
          <w:sz w:val="20"/>
          <w:szCs w:val="20"/>
          <w:lang w:val="en-US"/>
        </w:rPr>
        <w:t>In summary, the main strengths of AI in teaching English lie in its ability to personalize learning, foster communication skills, support teachers, and expand access to education. While challenges such as ethical concerns and the need for human interaction remain, the potential of AI to transform English language education is undeniable. By combining the strengths of technology with the expertise of teachers, AI tools can create more effective, inclusive, and engaging learning environmen</w:t>
      </w:r>
      <w:r w:rsidR="0019304F" w:rsidRPr="00AA717D">
        <w:rPr>
          <w:sz w:val="20"/>
          <w:szCs w:val="20"/>
          <w:lang w:val="en-US"/>
        </w:rPr>
        <w:t>ts</w:t>
      </w:r>
      <w:r w:rsidR="0019304F" w:rsidRPr="00AA717D">
        <w:rPr>
          <w:sz w:val="20"/>
          <w:szCs w:val="20"/>
          <w:lang w:val="kk-KZ"/>
        </w:rPr>
        <w:t xml:space="preserve">. </w:t>
      </w:r>
    </w:p>
    <w:p w:rsidR="0019304F" w:rsidRPr="00AA717D" w:rsidRDefault="0019304F" w:rsidP="00AA717D">
      <w:pPr>
        <w:pStyle w:val="a3"/>
        <w:spacing w:before="0" w:beforeAutospacing="0" w:after="0" w:afterAutospacing="0"/>
        <w:ind w:firstLine="567"/>
        <w:rPr>
          <w:sz w:val="20"/>
          <w:szCs w:val="20"/>
          <w:lang w:val="en-US"/>
        </w:rPr>
      </w:pPr>
      <w:r w:rsidRPr="00AA717D">
        <w:rPr>
          <w:b/>
          <w:sz w:val="20"/>
          <w:szCs w:val="20"/>
          <w:lang w:val="en-US"/>
        </w:rPr>
        <w:t>Used literature</w:t>
      </w:r>
    </w:p>
    <w:p w:rsidR="0019304F" w:rsidRPr="00AA717D" w:rsidRDefault="0019304F" w:rsidP="00AA717D">
      <w:pPr>
        <w:pStyle w:val="a3"/>
        <w:numPr>
          <w:ilvl w:val="0"/>
          <w:numId w:val="23"/>
        </w:numPr>
        <w:spacing w:before="0" w:beforeAutospacing="0" w:after="0" w:afterAutospacing="0"/>
        <w:ind w:left="0"/>
        <w:rPr>
          <w:sz w:val="20"/>
          <w:szCs w:val="20"/>
          <w:lang w:val="en-US"/>
        </w:rPr>
      </w:pPr>
      <w:r w:rsidRPr="00AA717D">
        <w:rPr>
          <w:rStyle w:val="a4"/>
          <w:sz w:val="20"/>
          <w:szCs w:val="20"/>
          <w:lang w:val="en-US"/>
        </w:rPr>
        <w:t>British Council.</w:t>
      </w:r>
      <w:r w:rsidRPr="00AA717D">
        <w:rPr>
          <w:sz w:val="20"/>
          <w:szCs w:val="20"/>
          <w:lang w:val="en-US"/>
        </w:rPr>
        <w:t xml:space="preserve"> (2022). </w:t>
      </w:r>
      <w:r w:rsidRPr="00AA717D">
        <w:rPr>
          <w:rStyle w:val="a5"/>
          <w:sz w:val="20"/>
          <w:szCs w:val="20"/>
          <w:lang w:val="en-US"/>
        </w:rPr>
        <w:t>Artificial intelligence and English language teaching: A systematic review.</w:t>
      </w:r>
      <w:r w:rsidRPr="00AA717D">
        <w:rPr>
          <w:sz w:val="20"/>
          <w:szCs w:val="20"/>
          <w:lang w:val="en-US"/>
        </w:rPr>
        <w:t xml:space="preserve"> </w:t>
      </w:r>
      <w:proofErr w:type="spellStart"/>
      <w:r w:rsidRPr="00AA717D">
        <w:rPr>
          <w:sz w:val="20"/>
          <w:szCs w:val="20"/>
        </w:rPr>
        <w:t>Available</w:t>
      </w:r>
      <w:proofErr w:type="spellEnd"/>
      <w:r w:rsidRPr="00AA717D">
        <w:rPr>
          <w:sz w:val="20"/>
          <w:szCs w:val="20"/>
        </w:rPr>
        <w:t xml:space="preserve"> </w:t>
      </w:r>
      <w:proofErr w:type="spellStart"/>
      <w:r w:rsidRPr="00AA717D">
        <w:rPr>
          <w:sz w:val="20"/>
          <w:szCs w:val="20"/>
        </w:rPr>
        <w:t>at</w:t>
      </w:r>
      <w:proofErr w:type="spellEnd"/>
      <w:r w:rsidRPr="00AA717D">
        <w:rPr>
          <w:sz w:val="20"/>
          <w:szCs w:val="20"/>
        </w:rPr>
        <w:t xml:space="preserve">: </w:t>
      </w:r>
      <w:hyperlink r:id="rId6" w:history="1">
        <w:proofErr w:type="spellStart"/>
        <w:r w:rsidRPr="00AA717D">
          <w:rPr>
            <w:rStyle w:val="a6"/>
            <w:sz w:val="20"/>
            <w:szCs w:val="20"/>
          </w:rPr>
          <w:t>British</w:t>
        </w:r>
        <w:proofErr w:type="spellEnd"/>
        <w:r w:rsidRPr="00AA717D">
          <w:rPr>
            <w:rStyle w:val="a6"/>
            <w:sz w:val="20"/>
            <w:szCs w:val="20"/>
          </w:rPr>
          <w:t xml:space="preserve"> </w:t>
        </w:r>
        <w:proofErr w:type="spellStart"/>
        <w:r w:rsidRPr="00AA717D">
          <w:rPr>
            <w:rStyle w:val="a6"/>
            <w:sz w:val="20"/>
            <w:szCs w:val="20"/>
          </w:rPr>
          <w:t>Council</w:t>
        </w:r>
        <w:proofErr w:type="spellEnd"/>
        <w:r w:rsidRPr="00AA717D">
          <w:rPr>
            <w:rStyle w:val="a6"/>
            <w:sz w:val="20"/>
            <w:szCs w:val="20"/>
          </w:rPr>
          <w:t xml:space="preserve"> PDF</w:t>
        </w:r>
      </w:hyperlink>
      <w:r w:rsidRPr="00AA717D">
        <w:rPr>
          <w:sz w:val="20"/>
          <w:szCs w:val="20"/>
        </w:rPr>
        <w:t xml:space="preserve"> </w:t>
      </w:r>
      <w:hyperlink r:id="rId7" w:history="1">
        <w:proofErr w:type="spellStart"/>
        <w:r w:rsidRPr="00AA717D">
          <w:rPr>
            <w:rStyle w:val="a6"/>
            <w:sz w:val="20"/>
            <w:szCs w:val="20"/>
          </w:rPr>
          <w:t>British</w:t>
        </w:r>
        <w:proofErr w:type="spellEnd"/>
        <w:r w:rsidRPr="00AA717D">
          <w:rPr>
            <w:rStyle w:val="a6"/>
            <w:sz w:val="20"/>
            <w:szCs w:val="20"/>
          </w:rPr>
          <w:t xml:space="preserve"> </w:t>
        </w:r>
        <w:proofErr w:type="spellStart"/>
        <w:r w:rsidRPr="00AA717D">
          <w:rPr>
            <w:rStyle w:val="a6"/>
            <w:sz w:val="20"/>
            <w:szCs w:val="20"/>
          </w:rPr>
          <w:t>Council</w:t>
        </w:r>
        <w:proofErr w:type="spellEnd"/>
      </w:hyperlink>
    </w:p>
    <w:p w:rsidR="0019304F" w:rsidRPr="00AA717D" w:rsidRDefault="0019304F" w:rsidP="00AA717D">
      <w:pPr>
        <w:pStyle w:val="a3"/>
        <w:numPr>
          <w:ilvl w:val="0"/>
          <w:numId w:val="23"/>
        </w:numPr>
        <w:spacing w:before="0" w:beforeAutospacing="0" w:after="0" w:afterAutospacing="0"/>
        <w:ind w:left="0"/>
        <w:rPr>
          <w:sz w:val="20"/>
          <w:szCs w:val="20"/>
          <w:lang w:val="en-US"/>
        </w:rPr>
      </w:pPr>
      <w:r w:rsidRPr="00AA717D">
        <w:rPr>
          <w:rStyle w:val="a4"/>
          <w:sz w:val="20"/>
          <w:szCs w:val="20"/>
          <w:lang w:val="en-US"/>
        </w:rPr>
        <w:t>British Council.</w:t>
      </w:r>
      <w:r w:rsidRPr="00AA717D">
        <w:rPr>
          <w:sz w:val="20"/>
          <w:szCs w:val="20"/>
          <w:lang w:val="en-US"/>
        </w:rPr>
        <w:t xml:space="preserve"> (2023). </w:t>
      </w:r>
      <w:r w:rsidRPr="00AA717D">
        <w:rPr>
          <w:rStyle w:val="a5"/>
          <w:sz w:val="20"/>
          <w:szCs w:val="20"/>
          <w:lang w:val="en-US"/>
        </w:rPr>
        <w:t>Artificial intelligence and English language teaching: Preparing for the future.</w:t>
      </w:r>
      <w:r w:rsidRPr="00AA717D">
        <w:rPr>
          <w:sz w:val="20"/>
          <w:szCs w:val="20"/>
          <w:lang w:val="en-US"/>
        </w:rPr>
        <w:t xml:space="preserve"> Case studies, insights, and research.</w:t>
      </w:r>
      <w:r w:rsidRPr="00AA717D">
        <w:rPr>
          <w:sz w:val="20"/>
          <w:szCs w:val="20"/>
          <w:lang w:val="en-US"/>
        </w:rPr>
        <w:br/>
        <w:t xml:space="preserve">Available at: </w:t>
      </w:r>
      <w:hyperlink r:id="rId8" w:history="1">
        <w:proofErr w:type="spellStart"/>
        <w:r w:rsidRPr="00AA717D">
          <w:rPr>
            <w:rStyle w:val="a6"/>
            <w:sz w:val="20"/>
            <w:szCs w:val="20"/>
            <w:lang w:val="en-US"/>
          </w:rPr>
          <w:t>TeachingEnglish</w:t>
        </w:r>
        <w:proofErr w:type="spellEnd"/>
        <w:r w:rsidRPr="00AA717D">
          <w:rPr>
            <w:rStyle w:val="a6"/>
            <w:sz w:val="20"/>
            <w:szCs w:val="20"/>
            <w:lang w:val="en-US"/>
          </w:rPr>
          <w:t xml:space="preserve"> – British Council</w:t>
        </w:r>
      </w:hyperlink>
      <w:r w:rsidRPr="00AA717D">
        <w:rPr>
          <w:sz w:val="20"/>
          <w:szCs w:val="20"/>
          <w:lang w:val="en-US"/>
        </w:rPr>
        <w:t xml:space="preserve"> </w:t>
      </w:r>
      <w:hyperlink r:id="rId9" w:history="1">
        <w:proofErr w:type="spellStart"/>
        <w:r w:rsidRPr="00AA717D">
          <w:rPr>
            <w:rStyle w:val="a6"/>
            <w:sz w:val="20"/>
            <w:szCs w:val="20"/>
            <w:lang w:val="en-US"/>
          </w:rPr>
          <w:t>TeachingEnglish</w:t>
        </w:r>
        <w:proofErr w:type="spellEnd"/>
      </w:hyperlink>
    </w:p>
    <w:p w:rsidR="005A24DD" w:rsidRPr="00AA717D" w:rsidRDefault="0019304F" w:rsidP="00AA717D">
      <w:pPr>
        <w:pStyle w:val="a3"/>
        <w:numPr>
          <w:ilvl w:val="0"/>
          <w:numId w:val="23"/>
        </w:numPr>
        <w:spacing w:before="0" w:beforeAutospacing="0" w:after="0" w:afterAutospacing="0"/>
        <w:ind w:left="0"/>
        <w:rPr>
          <w:sz w:val="20"/>
          <w:szCs w:val="20"/>
          <w:lang w:val="en-US"/>
        </w:rPr>
      </w:pPr>
      <w:r w:rsidRPr="00AA717D">
        <w:rPr>
          <w:rStyle w:val="a4"/>
          <w:sz w:val="20"/>
          <w:szCs w:val="20"/>
          <w:lang w:val="en-US"/>
        </w:rPr>
        <w:t>Hassan, A. Q. A.</w:t>
      </w:r>
      <w:r w:rsidRPr="00AA717D">
        <w:rPr>
          <w:sz w:val="20"/>
          <w:szCs w:val="20"/>
          <w:lang w:val="en-US"/>
        </w:rPr>
        <w:t xml:space="preserve"> (2025). </w:t>
      </w:r>
      <w:r w:rsidRPr="00AA717D">
        <w:rPr>
          <w:rStyle w:val="a5"/>
          <w:sz w:val="20"/>
          <w:szCs w:val="20"/>
          <w:lang w:val="en-US"/>
        </w:rPr>
        <w:t>The role of artificial intelligence in enhancing English language teaching (ELT): A review of tools, trends, and pedagogical impacts.</w:t>
      </w:r>
      <w:r w:rsidRPr="00AA717D">
        <w:rPr>
          <w:sz w:val="20"/>
          <w:szCs w:val="20"/>
          <w:lang w:val="en-US"/>
        </w:rPr>
        <w:t xml:space="preserve"> </w:t>
      </w:r>
      <w:r w:rsidRPr="00AA717D">
        <w:rPr>
          <w:sz w:val="20"/>
          <w:szCs w:val="20"/>
          <w:lang w:val="en-US"/>
        </w:rPr>
        <w:br/>
        <w:t xml:space="preserve">Forum for Linguistic Studies, 7(8). https://doi.org/10.30564/fls.v7i8.10242 </w:t>
      </w:r>
      <w:hyperlink r:id="rId10" w:history="1">
        <w:r w:rsidRPr="00AA717D">
          <w:rPr>
            <w:rStyle w:val="a6"/>
            <w:sz w:val="20"/>
            <w:szCs w:val="20"/>
            <w:lang w:val="en-US"/>
          </w:rPr>
          <w:t>journals.bilpubgroup.com</w:t>
        </w:r>
      </w:hyperlink>
    </w:p>
    <w:sectPr w:rsidR="005A24DD" w:rsidRPr="00AA7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89"/>
    <w:multiLevelType w:val="multilevel"/>
    <w:tmpl w:val="E81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A45BA"/>
    <w:multiLevelType w:val="multilevel"/>
    <w:tmpl w:val="451E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05A5D"/>
    <w:multiLevelType w:val="multilevel"/>
    <w:tmpl w:val="B1A0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E704F3"/>
    <w:multiLevelType w:val="multilevel"/>
    <w:tmpl w:val="3772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96C5C"/>
    <w:multiLevelType w:val="multilevel"/>
    <w:tmpl w:val="A5E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E5B31"/>
    <w:multiLevelType w:val="hybridMultilevel"/>
    <w:tmpl w:val="7C64A1EA"/>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497B8E"/>
    <w:multiLevelType w:val="multilevel"/>
    <w:tmpl w:val="8BBC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8F4890"/>
    <w:multiLevelType w:val="hybridMultilevel"/>
    <w:tmpl w:val="21AC4EBC"/>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B07534"/>
    <w:multiLevelType w:val="multilevel"/>
    <w:tmpl w:val="570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86299B"/>
    <w:multiLevelType w:val="hybridMultilevel"/>
    <w:tmpl w:val="F566D7DE"/>
    <w:lvl w:ilvl="0" w:tplc="E424C3CE">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8FB5958"/>
    <w:multiLevelType w:val="multilevel"/>
    <w:tmpl w:val="7A6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D52F4"/>
    <w:multiLevelType w:val="hybridMultilevel"/>
    <w:tmpl w:val="1B0E7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A51131"/>
    <w:multiLevelType w:val="multilevel"/>
    <w:tmpl w:val="7C0A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0136B3"/>
    <w:multiLevelType w:val="multilevel"/>
    <w:tmpl w:val="7A8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856CDF"/>
    <w:multiLevelType w:val="multilevel"/>
    <w:tmpl w:val="F0F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D0547"/>
    <w:multiLevelType w:val="multilevel"/>
    <w:tmpl w:val="3FB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B82BF2"/>
    <w:multiLevelType w:val="multilevel"/>
    <w:tmpl w:val="180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D27BF2"/>
    <w:multiLevelType w:val="hybridMultilevel"/>
    <w:tmpl w:val="7E74C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7B15D4"/>
    <w:multiLevelType w:val="hybridMultilevel"/>
    <w:tmpl w:val="1B1433FA"/>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7E590A"/>
    <w:multiLevelType w:val="multilevel"/>
    <w:tmpl w:val="E1D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B72BD2"/>
    <w:multiLevelType w:val="hybridMultilevel"/>
    <w:tmpl w:val="8530E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A81826"/>
    <w:multiLevelType w:val="multilevel"/>
    <w:tmpl w:val="4A7CE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CC0626"/>
    <w:multiLevelType w:val="hybridMultilevel"/>
    <w:tmpl w:val="217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18"/>
  </w:num>
  <w:num w:numId="4">
    <w:abstractNumId w:val="21"/>
  </w:num>
  <w:num w:numId="5">
    <w:abstractNumId w:val="1"/>
  </w:num>
  <w:num w:numId="6">
    <w:abstractNumId w:val="0"/>
  </w:num>
  <w:num w:numId="7">
    <w:abstractNumId w:val="10"/>
  </w:num>
  <w:num w:numId="8">
    <w:abstractNumId w:val="6"/>
  </w:num>
  <w:num w:numId="9">
    <w:abstractNumId w:val="13"/>
  </w:num>
  <w:num w:numId="10">
    <w:abstractNumId w:val="12"/>
  </w:num>
  <w:num w:numId="11">
    <w:abstractNumId w:val="20"/>
  </w:num>
  <w:num w:numId="12">
    <w:abstractNumId w:val="15"/>
  </w:num>
  <w:num w:numId="13">
    <w:abstractNumId w:val="14"/>
  </w:num>
  <w:num w:numId="14">
    <w:abstractNumId w:val="16"/>
  </w:num>
  <w:num w:numId="15">
    <w:abstractNumId w:val="8"/>
  </w:num>
  <w:num w:numId="16">
    <w:abstractNumId w:val="7"/>
  </w:num>
  <w:num w:numId="17">
    <w:abstractNumId w:val="9"/>
  </w:num>
  <w:num w:numId="18">
    <w:abstractNumId w:val="5"/>
  </w:num>
  <w:num w:numId="19">
    <w:abstractNumId w:val="17"/>
  </w:num>
  <w:num w:numId="20">
    <w:abstractNumId w:val="11"/>
  </w:num>
  <w:num w:numId="21">
    <w:abstractNumId w:val="22"/>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C6B93"/>
    <w:rsid w:val="000E7522"/>
    <w:rsid w:val="0019304F"/>
    <w:rsid w:val="001F5513"/>
    <w:rsid w:val="00237A93"/>
    <w:rsid w:val="002A18E2"/>
    <w:rsid w:val="00323DD0"/>
    <w:rsid w:val="0038138D"/>
    <w:rsid w:val="00415CBF"/>
    <w:rsid w:val="005A24DD"/>
    <w:rsid w:val="005B49B1"/>
    <w:rsid w:val="007A491F"/>
    <w:rsid w:val="007B5235"/>
    <w:rsid w:val="007E57B0"/>
    <w:rsid w:val="007E7B68"/>
    <w:rsid w:val="00AA717D"/>
    <w:rsid w:val="00AB6D9D"/>
    <w:rsid w:val="00C02107"/>
    <w:rsid w:val="00C73B9C"/>
    <w:rsid w:val="00CB0422"/>
    <w:rsid w:val="00D12CD6"/>
    <w:rsid w:val="00DE3C55"/>
    <w:rsid w:val="00EE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ingenglish.org.uk/publications/case-studies-insights-and-research/artificial-intelligence-and-english-language" TargetMode="External"/><Relationship Id="rId3" Type="http://schemas.microsoft.com/office/2007/relationships/stylesWithEffects" Target="stylesWithEffects.xml"/><Relationship Id="rId7" Type="http://schemas.openxmlformats.org/officeDocument/2006/relationships/hyperlink" Target="https://www.britishcouncil.org/sites/default/files/ai_in_english_language_teaching_systematic_review.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ishcouncil.org/sites/default/files/ai_in_english_language_teaching_systematic_review.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urnals.bilpubgroup.com/index.php/fls/article/view/10242" TargetMode="External"/><Relationship Id="rId4" Type="http://schemas.openxmlformats.org/officeDocument/2006/relationships/settings" Target="settings.xml"/><Relationship Id="rId9" Type="http://schemas.openxmlformats.org/officeDocument/2006/relationships/hyperlink" Target="https://www.teachingenglish.org.uk/publications/case-studies-insights-and-research/artificial-intelligence-and-english-langu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1461</Words>
  <Characters>8331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6</cp:revision>
  <dcterms:created xsi:type="dcterms:W3CDTF">2025-11-08T18:18:00Z</dcterms:created>
  <dcterms:modified xsi:type="dcterms:W3CDTF">2025-11-17T07:01:00Z</dcterms:modified>
</cp:coreProperties>
</file>